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6F7" w:rsidRDefault="000007B0">
      <w:pPr>
        <w:pStyle w:val="Heading20"/>
        <w:keepNext/>
        <w:keepLines/>
        <w:shd w:val="clear" w:color="auto" w:fill="auto"/>
        <w:spacing w:after="269" w:line="280" w:lineRule="exact"/>
        <w:ind w:left="20"/>
      </w:pPr>
      <w:bookmarkStart w:id="0" w:name="bookmark0"/>
      <w:r>
        <w:t>РОССИЙСКАЯ ФЕДЕРАЦИЯ</w:t>
      </w:r>
      <w:bookmarkEnd w:id="0"/>
    </w:p>
    <w:p w:rsidR="003556F7" w:rsidRDefault="000007B0">
      <w:pPr>
        <w:pStyle w:val="Bodytext30"/>
        <w:shd w:val="clear" w:color="auto" w:fill="auto"/>
        <w:spacing w:before="0" w:after="250" w:line="180" w:lineRule="exact"/>
        <w:ind w:left="20"/>
      </w:pPr>
      <w:r>
        <w:rPr>
          <w:rStyle w:val="Bodytext31"/>
        </w:rPr>
        <w:t>АДМИНИСТРАЦИЯ ЛАРИЧИХИНСКОГО СЕЛЬСОВЕТА ТАЛЬМЕНСКОГО РАЙОНА АЛТАЙСКОГО КРАЯ</w:t>
      </w:r>
    </w:p>
    <w:p w:rsidR="003556F7" w:rsidRDefault="000007B0">
      <w:pPr>
        <w:pStyle w:val="Heading10"/>
        <w:keepNext/>
        <w:keepLines/>
        <w:shd w:val="clear" w:color="auto" w:fill="auto"/>
        <w:spacing w:before="0" w:after="229" w:line="260" w:lineRule="exact"/>
        <w:ind w:left="20"/>
      </w:pPr>
      <w:bookmarkStart w:id="1" w:name="bookmark1"/>
      <w:r>
        <w:t>РАСПОРЯЖЕНИЕ</w:t>
      </w:r>
      <w:bookmarkEnd w:id="1"/>
    </w:p>
    <w:p w:rsidR="003556F7" w:rsidRDefault="000007B0">
      <w:pPr>
        <w:pStyle w:val="Bodytext20"/>
        <w:shd w:val="clear" w:color="auto" w:fill="auto"/>
        <w:spacing w:before="0" w:after="226" w:line="240" w:lineRule="exact"/>
      </w:pPr>
      <w:r>
        <w:t>06.06.2018</w:t>
      </w:r>
      <w:r w:rsidR="00D66D31">
        <w:tab/>
      </w:r>
      <w:r w:rsidR="00D66D31">
        <w:tab/>
      </w:r>
      <w:r w:rsidR="00D66D31">
        <w:tab/>
      </w:r>
      <w:r w:rsidR="00D66D31">
        <w:tab/>
      </w:r>
      <w:r w:rsidR="00D66D31">
        <w:tab/>
      </w:r>
      <w:r w:rsidR="00D66D31">
        <w:tab/>
      </w:r>
      <w:r w:rsidR="00D66D31">
        <w:tab/>
      </w:r>
      <w:r w:rsidR="00D66D31">
        <w:tab/>
      </w:r>
      <w:r w:rsidR="00D66D31">
        <w:tab/>
      </w:r>
      <w:r w:rsidR="00D66D31">
        <w:tab/>
      </w:r>
      <w:r w:rsidR="00D66D31">
        <w:tab/>
        <w:t xml:space="preserve">      № 18</w:t>
      </w:r>
    </w:p>
    <w:p w:rsidR="003556F7" w:rsidRDefault="000007B0">
      <w:pPr>
        <w:pStyle w:val="Bodytext20"/>
        <w:shd w:val="clear" w:color="auto" w:fill="auto"/>
        <w:spacing w:before="0" w:after="172" w:line="240" w:lineRule="exact"/>
        <w:ind w:left="3820"/>
        <w:jc w:val="left"/>
      </w:pPr>
      <w:r>
        <w:t>с. Ларичиха</w:t>
      </w:r>
    </w:p>
    <w:p w:rsidR="003556F7" w:rsidRDefault="000007B0">
      <w:pPr>
        <w:pStyle w:val="Bodytext20"/>
        <w:shd w:val="clear" w:color="auto" w:fill="auto"/>
        <w:spacing w:before="0" w:after="155" w:line="317" w:lineRule="exact"/>
        <w:ind w:firstLine="760"/>
      </w:pPr>
      <w:r>
        <w:t>На основании ст.70 Бюджетного кодекса РФ</w:t>
      </w:r>
      <w:r w:rsidR="00D66D31">
        <w:t>,</w:t>
      </w:r>
      <w:r>
        <w:t xml:space="preserve"> во исполнении закона № 44-ФЗ от 05.04.2013г. «О контрактной системе в сфере закупок товаров, работ, услуг для обеспечения государственных и муниципальных нужд», руководствуясь постановлением главы Тальменского района Алтайского края от 21.08.2017 № 961 «О распределении средств муниципального дорожного фонда».</w:t>
      </w:r>
    </w:p>
    <w:p w:rsidR="003556F7" w:rsidRDefault="000007B0">
      <w:pPr>
        <w:pStyle w:val="Bodytext20"/>
        <w:numPr>
          <w:ilvl w:val="0"/>
          <w:numId w:val="1"/>
        </w:numPr>
        <w:shd w:val="clear" w:color="auto" w:fill="auto"/>
        <w:tabs>
          <w:tab w:val="left" w:pos="370"/>
        </w:tabs>
        <w:spacing w:before="0" w:after="0" w:line="274" w:lineRule="exact"/>
      </w:pPr>
      <w:r>
        <w:t>Дополнительный лимит средств за счет краевого бюджета, бюджета поселения, безвозмездных поступлений от физических и юридических лиц Тальменского района Алтайского края, согласно Соглашения о предоставлении субсидии бюджету муниципального образования Алтайского края из краевого бюджета на реализацию проектов развития (создания) общественной инфраструктуры, основанных на местных инициативах от 20.05.2018 года на проведение работ по капитальному ремонту здания центра досуга расположенного по адресу: ул. Строителей, 2 в с. Ларичиха Тальменского района Алтайского края на 2018 финансовый год 928,255 тыс. рублей.</w:t>
      </w:r>
    </w:p>
    <w:p w:rsidR="003556F7" w:rsidRDefault="000007B0">
      <w:pPr>
        <w:pStyle w:val="Bodytext20"/>
        <w:numPr>
          <w:ilvl w:val="0"/>
          <w:numId w:val="1"/>
        </w:numPr>
        <w:shd w:val="clear" w:color="auto" w:fill="auto"/>
        <w:tabs>
          <w:tab w:val="left" w:pos="370"/>
        </w:tabs>
        <w:spacing w:before="0" w:after="0" w:line="274" w:lineRule="exact"/>
      </w:pPr>
      <w:r>
        <w:t>Провести аукцион на право заключения муниципального контракта на выполнение строительно-монтажных работ по объекту «Капитальный ремонт здания центра досуга расположенного по адресу: ул. Строителей, 2 в с. Ларичиха Тальменского района Алтайского края».</w:t>
      </w:r>
    </w:p>
    <w:p w:rsidR="003556F7" w:rsidRDefault="000007B0">
      <w:pPr>
        <w:pStyle w:val="Bodytext20"/>
        <w:numPr>
          <w:ilvl w:val="0"/>
          <w:numId w:val="1"/>
        </w:numPr>
        <w:shd w:val="clear" w:color="auto" w:fill="auto"/>
        <w:tabs>
          <w:tab w:val="left" w:pos="370"/>
        </w:tabs>
        <w:spacing w:before="0" w:after="0" w:line="274" w:lineRule="exact"/>
      </w:pPr>
      <w:r>
        <w:t>Утвердить аукционную документацию «Капитальный ремонт здания центра досуга расположенного по адресу: ул. Строителей, 2 в с. Ларичиха Тальменского района Алтайского края».</w:t>
      </w:r>
    </w:p>
    <w:p w:rsidR="003556F7" w:rsidRDefault="000007B0">
      <w:pPr>
        <w:pStyle w:val="Bodytext20"/>
        <w:numPr>
          <w:ilvl w:val="0"/>
          <w:numId w:val="1"/>
        </w:numPr>
        <w:shd w:val="clear" w:color="auto" w:fill="auto"/>
        <w:tabs>
          <w:tab w:val="left" w:pos="370"/>
        </w:tabs>
        <w:spacing w:before="0" w:after="0" w:line="274" w:lineRule="exact"/>
      </w:pPr>
      <w:r>
        <w:t>Создать аукционную комиссию для определения поставщиков (подрядчиков, исполнителей) путем проведения открытых аукционов в электронной форме в целях заключения контрактов на поставки товаров (выполнение работ, оказание услуг) для нужд муниципального образования Ларичихинский сельсовет Тальменского района Алтайского края.</w:t>
      </w:r>
    </w:p>
    <w:p w:rsidR="003556F7" w:rsidRDefault="000007B0">
      <w:pPr>
        <w:pStyle w:val="Bodytext20"/>
        <w:shd w:val="clear" w:color="auto" w:fill="auto"/>
        <w:spacing w:before="0" w:after="0" w:line="274" w:lineRule="exact"/>
      </w:pPr>
      <w:r>
        <w:t>Состав аукционной комиссии определить следующим образом:</w:t>
      </w:r>
    </w:p>
    <w:p w:rsidR="003556F7" w:rsidRDefault="000007B0">
      <w:pPr>
        <w:pStyle w:val="Bodytext20"/>
        <w:numPr>
          <w:ilvl w:val="0"/>
          <w:numId w:val="2"/>
        </w:numPr>
        <w:shd w:val="clear" w:color="auto" w:fill="auto"/>
        <w:tabs>
          <w:tab w:val="left" w:pos="378"/>
        </w:tabs>
        <w:spacing w:before="0" w:after="0" w:line="274" w:lineRule="exact"/>
        <w:ind w:firstLine="280"/>
        <w:jc w:val="left"/>
      </w:pPr>
      <w:r>
        <w:t>Председатель комиссии: Билоус О.И.- глава Администрации Ларичихинского сельсовета;</w:t>
      </w:r>
    </w:p>
    <w:p w:rsidR="00D66D31" w:rsidRDefault="00D66D31" w:rsidP="00D66D31">
      <w:pPr>
        <w:pStyle w:val="Bodytext20"/>
        <w:shd w:val="clear" w:color="auto" w:fill="auto"/>
        <w:tabs>
          <w:tab w:val="left" w:pos="481"/>
        </w:tabs>
        <w:spacing w:before="0" w:after="0" w:line="274" w:lineRule="exact"/>
        <w:ind w:left="280"/>
      </w:pPr>
      <w:r>
        <w:t>-</w:t>
      </w:r>
      <w:r w:rsidR="000007B0">
        <w:t>Члены комиссии:</w:t>
      </w:r>
    </w:p>
    <w:p w:rsidR="00D66D31" w:rsidRDefault="00D66D31" w:rsidP="00D66D31">
      <w:pPr>
        <w:pStyle w:val="Bodytext20"/>
        <w:shd w:val="clear" w:color="auto" w:fill="auto"/>
        <w:tabs>
          <w:tab w:val="left" w:pos="481"/>
        </w:tabs>
        <w:spacing w:before="0" w:after="0" w:line="274" w:lineRule="exact"/>
        <w:ind w:left="280"/>
      </w:pPr>
      <w:r>
        <w:tab/>
      </w:r>
      <w:r>
        <w:tab/>
      </w:r>
      <w:r w:rsidR="000007B0">
        <w:t xml:space="preserve">Денисова Т.В. - управляющая делами Администрации Тальменского района </w:t>
      </w:r>
    </w:p>
    <w:p w:rsidR="00D66D31" w:rsidRDefault="00D66D31" w:rsidP="00D66D31">
      <w:pPr>
        <w:pStyle w:val="Bodytext20"/>
        <w:shd w:val="clear" w:color="auto" w:fill="auto"/>
        <w:tabs>
          <w:tab w:val="left" w:pos="481"/>
        </w:tabs>
        <w:spacing w:before="0" w:after="0" w:line="274" w:lineRule="exact"/>
        <w:ind w:left="280"/>
      </w:pPr>
      <w:r>
        <w:tab/>
      </w:r>
      <w:r>
        <w:tab/>
      </w:r>
      <w:r w:rsidR="000007B0">
        <w:t>Кондауров Н.И.- заведующий отделом по архитектуре и капитальному строительству Администрации Тальменского района;</w:t>
      </w:r>
    </w:p>
    <w:p w:rsidR="003556F7" w:rsidRDefault="00D66D31" w:rsidP="00D66D31">
      <w:pPr>
        <w:pStyle w:val="Bodytext20"/>
        <w:shd w:val="clear" w:color="auto" w:fill="auto"/>
        <w:tabs>
          <w:tab w:val="left" w:pos="481"/>
        </w:tabs>
        <w:spacing w:before="0" w:after="0" w:line="274" w:lineRule="exact"/>
        <w:ind w:left="280"/>
      </w:pPr>
      <w:r>
        <w:tab/>
      </w:r>
      <w:r>
        <w:tab/>
      </w:r>
      <w:r w:rsidR="000007B0">
        <w:t>Баженов С.В. - начальник юридического отдела Администрации Тальменского района.</w:t>
      </w:r>
    </w:p>
    <w:p w:rsidR="003556F7" w:rsidRDefault="000007B0">
      <w:pPr>
        <w:pStyle w:val="Bodytext20"/>
        <w:shd w:val="clear" w:color="auto" w:fill="auto"/>
        <w:spacing w:before="0" w:after="0" w:line="274" w:lineRule="exact"/>
      </w:pPr>
      <w:r>
        <w:t>- Секретарь комиссии:</w:t>
      </w:r>
    </w:p>
    <w:p w:rsidR="00D66D31" w:rsidRDefault="00FF28F2" w:rsidP="00D66D31">
      <w:pPr>
        <w:pStyle w:val="Bodytext20"/>
        <w:shd w:val="clear" w:color="auto" w:fill="auto"/>
        <w:spacing w:before="0" w:after="0" w:line="274" w:lineRule="exact"/>
        <w:ind w:firstLine="760"/>
      </w:pPr>
      <w:r>
        <w:pict>
          <v:shapetype id="_x0000_t202" coordsize="21600,21600" o:spt="202" path="m,l,21600r21600,l21600,xe">
            <v:stroke joinstyle="miter"/>
            <v:path gradientshapeok="t" o:connecttype="rect"/>
          </v:shapetype>
          <v:shape id="_x0000_s1026" type="#_x0000_t202" style="position:absolute;left:0;text-align:left;margin-left:3.25pt;margin-top:65.7pt;width:181.6pt;height:15pt;z-index:-125829376;mso-wrap-distance-left:5pt;mso-wrap-distance-right:60.1pt;mso-wrap-distance-bottom:18.75pt;mso-position-horizontal-relative:margin" filled="f" stroked="f">
            <v:textbox style="mso-fit-shape-to-text:t" inset="0,0,0,0">
              <w:txbxContent>
                <w:p w:rsidR="003556F7" w:rsidRDefault="000007B0">
                  <w:pPr>
                    <w:pStyle w:val="Picturecaption"/>
                    <w:shd w:val="clear" w:color="auto" w:fill="auto"/>
                    <w:spacing w:line="240" w:lineRule="exact"/>
                  </w:pPr>
                  <w:r>
                    <w:t>Глава Администрации сельсовета</w:t>
                  </w:r>
                </w:p>
              </w:txbxContent>
            </v:textbox>
            <w10:wrap type="topAndBottom" anchorx="margin"/>
          </v:shape>
        </w:pict>
      </w:r>
      <w:r>
        <w:pict>
          <v:shape id="_x0000_s1027" type="#_x0000_t202" style="position:absolute;left:0;text-align:left;margin-left:347.55pt;margin-top:64.55pt;width:64.8pt;height:14.9pt;z-index:-125829375;mso-wrap-distance-left:5pt;mso-wrap-distance-right:60.1pt;mso-wrap-distance-bottom:18.75pt;mso-position-horizontal-relative:margin" filled="f" stroked="f">
            <v:textbox style="mso-fit-shape-to-text:t" inset="0,0,0,0">
              <w:txbxContent>
                <w:p w:rsidR="003556F7" w:rsidRDefault="000007B0">
                  <w:pPr>
                    <w:pStyle w:val="Picturecaption"/>
                    <w:shd w:val="clear" w:color="auto" w:fill="auto"/>
                    <w:spacing w:line="240" w:lineRule="exact"/>
                  </w:pPr>
                  <w:r>
                    <w:t>О.И. Билоус</w:t>
                  </w:r>
                </w:p>
              </w:txbxContent>
            </v:textbox>
            <w10:wrap type="topAndBottom" anchorx="margin"/>
          </v:shape>
        </w:pict>
      </w:r>
      <w:r w:rsidR="000007B0">
        <w:t>Редько Е.Л.- главный специалист отдела по работе с представительными органами местного самоуправления Администрации Тальменского района</w:t>
      </w:r>
    </w:p>
    <w:p w:rsidR="00D66D31" w:rsidRDefault="00D66D31" w:rsidP="00D66D31">
      <w:pPr>
        <w:pStyle w:val="Bodytext20"/>
        <w:shd w:val="clear" w:color="auto" w:fill="auto"/>
        <w:spacing w:before="0" w:after="0" w:line="274" w:lineRule="exact"/>
      </w:pPr>
      <w:r>
        <w:t>5. Контроль за исполнением настоящего распоряжения оставляю за собой.</w:t>
      </w:r>
    </w:p>
    <w:sectPr w:rsidR="00D66D31" w:rsidSect="00D66D31">
      <w:pgSz w:w="11900" w:h="16840"/>
      <w:pgMar w:top="567" w:right="851" w:bottom="567"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27B" w:rsidRDefault="0052127B" w:rsidP="003556F7">
      <w:r>
        <w:separator/>
      </w:r>
    </w:p>
  </w:endnote>
  <w:endnote w:type="continuationSeparator" w:id="1">
    <w:p w:rsidR="0052127B" w:rsidRDefault="0052127B" w:rsidP="003556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27B" w:rsidRDefault="0052127B"/>
  </w:footnote>
  <w:footnote w:type="continuationSeparator" w:id="1">
    <w:p w:rsidR="0052127B" w:rsidRDefault="0052127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66D55"/>
    <w:multiLevelType w:val="multilevel"/>
    <w:tmpl w:val="3B9AF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AA5865"/>
    <w:multiLevelType w:val="multilevel"/>
    <w:tmpl w:val="B4D024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3556F7"/>
    <w:rsid w:val="000007B0"/>
    <w:rsid w:val="000F523F"/>
    <w:rsid w:val="003556F7"/>
    <w:rsid w:val="0052127B"/>
    <w:rsid w:val="00D66D31"/>
    <w:rsid w:val="00FF2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556F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556F7"/>
    <w:rPr>
      <w:color w:val="0066CC"/>
      <w:u w:val="single"/>
    </w:rPr>
  </w:style>
  <w:style w:type="character" w:customStyle="1" w:styleId="PicturecaptionExact">
    <w:name w:val="Picture caption Exact"/>
    <w:basedOn w:val="a0"/>
    <w:link w:val="Picturecaption"/>
    <w:rsid w:val="003556F7"/>
    <w:rPr>
      <w:rFonts w:ascii="Times New Roman" w:eastAsia="Times New Roman" w:hAnsi="Times New Roman" w:cs="Times New Roman"/>
      <w:b w:val="0"/>
      <w:bCs w:val="0"/>
      <w:i w:val="0"/>
      <w:iCs w:val="0"/>
      <w:smallCaps w:val="0"/>
      <w:strike w:val="0"/>
      <w:u w:val="none"/>
    </w:rPr>
  </w:style>
  <w:style w:type="character" w:customStyle="1" w:styleId="Heading2">
    <w:name w:val="Heading #2_"/>
    <w:basedOn w:val="a0"/>
    <w:link w:val="Heading20"/>
    <w:rsid w:val="003556F7"/>
    <w:rPr>
      <w:rFonts w:ascii="Times New Roman" w:eastAsia="Times New Roman" w:hAnsi="Times New Roman" w:cs="Times New Roman"/>
      <w:b w:val="0"/>
      <w:bCs w:val="0"/>
      <w:i w:val="0"/>
      <w:iCs w:val="0"/>
      <w:smallCaps w:val="0"/>
      <w:strike w:val="0"/>
      <w:sz w:val="28"/>
      <w:szCs w:val="28"/>
      <w:u w:val="none"/>
    </w:rPr>
  </w:style>
  <w:style w:type="character" w:customStyle="1" w:styleId="Bodytext3">
    <w:name w:val="Body text (3)_"/>
    <w:basedOn w:val="a0"/>
    <w:link w:val="Bodytext30"/>
    <w:rsid w:val="003556F7"/>
    <w:rPr>
      <w:rFonts w:ascii="Times New Roman" w:eastAsia="Times New Roman" w:hAnsi="Times New Roman" w:cs="Times New Roman"/>
      <w:b w:val="0"/>
      <w:bCs w:val="0"/>
      <w:i w:val="0"/>
      <w:iCs w:val="0"/>
      <w:smallCaps w:val="0"/>
      <w:strike w:val="0"/>
      <w:sz w:val="18"/>
      <w:szCs w:val="18"/>
      <w:u w:val="none"/>
    </w:rPr>
  </w:style>
  <w:style w:type="character" w:customStyle="1" w:styleId="Bodytext31">
    <w:name w:val="Body text (3)"/>
    <w:basedOn w:val="Bodytext3"/>
    <w:rsid w:val="003556F7"/>
    <w:rPr>
      <w:color w:val="000000"/>
      <w:spacing w:val="0"/>
      <w:w w:val="100"/>
      <w:position w:val="0"/>
      <w:u w:val="single"/>
      <w:lang w:val="ru-RU" w:eastAsia="ru-RU" w:bidi="ru-RU"/>
    </w:rPr>
  </w:style>
  <w:style w:type="character" w:customStyle="1" w:styleId="Heading1">
    <w:name w:val="Heading #1_"/>
    <w:basedOn w:val="a0"/>
    <w:link w:val="Heading10"/>
    <w:rsid w:val="003556F7"/>
    <w:rPr>
      <w:rFonts w:ascii="Times New Roman" w:eastAsia="Times New Roman" w:hAnsi="Times New Roman" w:cs="Times New Roman"/>
      <w:b/>
      <w:bCs/>
      <w:i w:val="0"/>
      <w:iCs w:val="0"/>
      <w:smallCaps w:val="0"/>
      <w:strike w:val="0"/>
      <w:spacing w:val="80"/>
      <w:sz w:val="26"/>
      <w:szCs w:val="26"/>
      <w:u w:val="none"/>
    </w:rPr>
  </w:style>
  <w:style w:type="character" w:customStyle="1" w:styleId="Bodytext2">
    <w:name w:val="Body text (2)_"/>
    <w:basedOn w:val="a0"/>
    <w:link w:val="Bodytext20"/>
    <w:rsid w:val="003556F7"/>
    <w:rPr>
      <w:rFonts w:ascii="Times New Roman" w:eastAsia="Times New Roman" w:hAnsi="Times New Roman" w:cs="Times New Roman"/>
      <w:b w:val="0"/>
      <w:bCs w:val="0"/>
      <w:i w:val="0"/>
      <w:iCs w:val="0"/>
      <w:smallCaps w:val="0"/>
      <w:strike w:val="0"/>
      <w:u w:val="none"/>
    </w:rPr>
  </w:style>
  <w:style w:type="paragraph" w:customStyle="1" w:styleId="Picturecaption">
    <w:name w:val="Picture caption"/>
    <w:basedOn w:val="a"/>
    <w:link w:val="PicturecaptionExact"/>
    <w:rsid w:val="003556F7"/>
    <w:pPr>
      <w:shd w:val="clear" w:color="auto" w:fill="FFFFFF"/>
      <w:spacing w:line="0" w:lineRule="atLeast"/>
    </w:pPr>
    <w:rPr>
      <w:rFonts w:ascii="Times New Roman" w:eastAsia="Times New Roman" w:hAnsi="Times New Roman" w:cs="Times New Roman"/>
    </w:rPr>
  </w:style>
  <w:style w:type="paragraph" w:customStyle="1" w:styleId="Heading20">
    <w:name w:val="Heading #2"/>
    <w:basedOn w:val="a"/>
    <w:link w:val="Heading2"/>
    <w:rsid w:val="003556F7"/>
    <w:pPr>
      <w:shd w:val="clear" w:color="auto" w:fill="FFFFFF"/>
      <w:spacing w:after="300" w:line="0" w:lineRule="atLeast"/>
      <w:jc w:val="center"/>
      <w:outlineLvl w:val="1"/>
    </w:pPr>
    <w:rPr>
      <w:rFonts w:ascii="Times New Roman" w:eastAsia="Times New Roman" w:hAnsi="Times New Roman" w:cs="Times New Roman"/>
      <w:sz w:val="28"/>
      <w:szCs w:val="28"/>
    </w:rPr>
  </w:style>
  <w:style w:type="paragraph" w:customStyle="1" w:styleId="Bodytext30">
    <w:name w:val="Body text (3)"/>
    <w:basedOn w:val="a"/>
    <w:link w:val="Bodytext3"/>
    <w:rsid w:val="003556F7"/>
    <w:pPr>
      <w:shd w:val="clear" w:color="auto" w:fill="FFFFFF"/>
      <w:spacing w:before="300" w:after="300" w:line="0" w:lineRule="atLeast"/>
      <w:jc w:val="center"/>
    </w:pPr>
    <w:rPr>
      <w:rFonts w:ascii="Times New Roman" w:eastAsia="Times New Roman" w:hAnsi="Times New Roman" w:cs="Times New Roman"/>
      <w:sz w:val="18"/>
      <w:szCs w:val="18"/>
    </w:rPr>
  </w:style>
  <w:style w:type="paragraph" w:customStyle="1" w:styleId="Heading10">
    <w:name w:val="Heading #1"/>
    <w:basedOn w:val="a"/>
    <w:link w:val="Heading1"/>
    <w:rsid w:val="003556F7"/>
    <w:pPr>
      <w:shd w:val="clear" w:color="auto" w:fill="FFFFFF"/>
      <w:spacing w:before="300" w:after="300" w:line="0" w:lineRule="atLeast"/>
      <w:jc w:val="center"/>
      <w:outlineLvl w:val="0"/>
    </w:pPr>
    <w:rPr>
      <w:rFonts w:ascii="Times New Roman" w:eastAsia="Times New Roman" w:hAnsi="Times New Roman" w:cs="Times New Roman"/>
      <w:b/>
      <w:bCs/>
      <w:spacing w:val="80"/>
      <w:sz w:val="26"/>
      <w:szCs w:val="26"/>
    </w:rPr>
  </w:style>
  <w:style w:type="paragraph" w:customStyle="1" w:styleId="Bodytext20">
    <w:name w:val="Body text (2)"/>
    <w:basedOn w:val="a"/>
    <w:link w:val="Bodytext2"/>
    <w:rsid w:val="003556F7"/>
    <w:pPr>
      <w:shd w:val="clear" w:color="auto" w:fill="FFFFFF"/>
      <w:spacing w:before="300" w:after="300" w:line="0" w:lineRule="atLeast"/>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2147</Characters>
  <Application>Microsoft Office Word</Application>
  <DocSecurity>0</DocSecurity>
  <Lines>17</Lines>
  <Paragraphs>5</Paragraphs>
  <ScaleCrop>false</ScaleCrop>
  <Company>Microsoft</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ocr_8c41378946d412439c3f7de6fa1b261c</dc:title>
  <dc:creator>Ларичиха</dc:creator>
  <cp:lastModifiedBy>Ларичиха</cp:lastModifiedBy>
  <cp:revision>2</cp:revision>
  <dcterms:created xsi:type="dcterms:W3CDTF">2018-07-11T03:24:00Z</dcterms:created>
  <dcterms:modified xsi:type="dcterms:W3CDTF">2018-07-11T03:24:00Z</dcterms:modified>
</cp:coreProperties>
</file>